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47967" w14:textId="56975186" w:rsidR="00AD53D5" w:rsidRPr="0008618F" w:rsidRDefault="00FE6744" w:rsidP="00AD53D5">
      <w:pPr>
        <w:rPr>
          <w:rFonts w:ascii="Arial" w:hAnsi="Arial" w:cs="Arial"/>
          <w:color w:val="0070C0"/>
          <w:sz w:val="20"/>
          <w:szCs w:val="20"/>
          <w:u w:val="single"/>
        </w:rPr>
      </w:pPr>
      <w:r w:rsidRPr="0008618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258F82" wp14:editId="44DE7CD2">
            <wp:extent cx="1155700" cy="27076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8228" cy="2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4A5" w:rsidRPr="0008618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269A6F" wp14:editId="6DAF5F3C">
            <wp:extent cx="576992" cy="262318"/>
            <wp:effectExtent l="0" t="0" r="0" b="4445"/>
            <wp:docPr id="12" name="Picture 12" descr="A picture containing text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3" cy="27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56B0" w14:textId="1847DCB8" w:rsidR="00F5336C" w:rsidRPr="002E6449" w:rsidRDefault="00840788" w:rsidP="00840788">
      <w:pPr>
        <w:pStyle w:val="Heading1"/>
        <w:rPr>
          <w:rFonts w:ascii="Arial" w:hAnsi="Arial" w:cs="Arial"/>
          <w:b/>
          <w:bCs/>
          <w:color w:val="005758"/>
          <w:sz w:val="66"/>
          <w:szCs w:val="66"/>
          <w:u w:val="single"/>
          <w:lang w:val="fr-FR"/>
        </w:rPr>
      </w:pPr>
      <w:r w:rsidRPr="002E6449">
        <w:rPr>
          <w:rFonts w:ascii="Arial" w:hAnsi="Arial" w:cs="Arial"/>
          <w:b/>
          <w:bCs/>
          <w:color w:val="005758"/>
          <w:sz w:val="66"/>
          <w:szCs w:val="66"/>
          <w:u w:val="single"/>
          <w:lang w:val="fr-FR"/>
        </w:rPr>
        <w:t>ESA Questionnaire</w:t>
      </w:r>
    </w:p>
    <w:p w14:paraId="4091110C" w14:textId="77777777" w:rsidR="00840788" w:rsidRPr="002E6449" w:rsidRDefault="00840788" w:rsidP="00840788">
      <w:pPr>
        <w:rPr>
          <w:color w:val="005758"/>
          <w:lang w:val="fr-FR"/>
        </w:rPr>
      </w:pPr>
    </w:p>
    <w:p w14:paraId="3F406C82" w14:textId="60B5590D" w:rsidR="00974429" w:rsidRPr="002E6449" w:rsidRDefault="0008618F" w:rsidP="00974429">
      <w:pPr>
        <w:rPr>
          <w:rFonts w:ascii="Arial" w:hAnsi="Arial" w:cs="Arial"/>
          <w:color w:val="005758"/>
          <w:sz w:val="40"/>
          <w:szCs w:val="40"/>
        </w:rPr>
      </w:pPr>
      <w:r w:rsidRPr="002E6449">
        <w:rPr>
          <w:rFonts w:ascii="Arial" w:hAnsi="Arial" w:cs="Arial"/>
          <w:color w:val="005758"/>
          <w:sz w:val="40"/>
          <w:szCs w:val="40"/>
        </w:rPr>
        <w:t>Section 1:</w:t>
      </w:r>
      <w:r w:rsidR="00840788" w:rsidRPr="002E6449">
        <w:rPr>
          <w:rFonts w:ascii="Arial" w:hAnsi="Arial" w:cs="Arial"/>
          <w:color w:val="005758"/>
          <w:sz w:val="40"/>
          <w:szCs w:val="40"/>
        </w:rPr>
        <w:t xml:space="preserve"> Company and Solution </w:t>
      </w:r>
      <w:r w:rsidR="003B317D" w:rsidRPr="002E6449">
        <w:rPr>
          <w:rFonts w:ascii="Arial" w:hAnsi="Arial" w:cs="Arial"/>
          <w:color w:val="005758"/>
          <w:sz w:val="40"/>
          <w:szCs w:val="40"/>
        </w:rPr>
        <w:t>Overview</w:t>
      </w:r>
    </w:p>
    <w:tbl>
      <w:tblPr>
        <w:tblW w:w="4820" w:type="pct"/>
        <w:tblInd w:w="26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5"/>
        <w:gridCol w:w="4961"/>
      </w:tblGrid>
      <w:tr w:rsidR="00974429" w:rsidRPr="0008618F" w14:paraId="27D43070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ACF6" w14:textId="15A6F03B" w:rsidR="00974429" w:rsidRPr="0008618F" w:rsidRDefault="00974429" w:rsidP="3F5E76B5">
            <w:pPr>
              <w:pStyle w:val="CNTableTextLeft"/>
              <w:keepNext/>
              <w:rPr>
                <w:rFonts w:cs="Arial"/>
              </w:rPr>
            </w:pPr>
            <w:r w:rsidRPr="3F5E76B5">
              <w:rPr>
                <w:rFonts w:cs="Arial"/>
              </w:rPr>
              <w:t xml:space="preserve">BP REGISTERED COMPANY NAME: </w:t>
            </w:r>
          </w:p>
        </w:tc>
      </w:tr>
      <w:tr w:rsidR="00974429" w:rsidRPr="0008618F" w14:paraId="129C9489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EEB7" w14:textId="455B6B0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BP IBM Customer Number (if known):</w:t>
            </w:r>
          </w:p>
        </w:tc>
      </w:tr>
      <w:tr w:rsidR="00974429" w:rsidRPr="0008618F" w14:paraId="090D4F51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0C23" w14:textId="449CFF80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 xml:space="preserve">BP Company Address: </w:t>
            </w:r>
          </w:p>
        </w:tc>
      </w:tr>
      <w:tr w:rsidR="00974429" w:rsidRPr="0008618F" w14:paraId="5861BD99" w14:textId="77777777" w:rsidTr="3F5E76B5">
        <w:trPr>
          <w:cantSplit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9D88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Postal Code:</w:t>
            </w:r>
          </w:p>
        </w:tc>
        <w:tc>
          <w:tcPr>
            <w:tcW w:w="2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52B6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Country:</w:t>
            </w:r>
          </w:p>
        </w:tc>
      </w:tr>
      <w:tr w:rsidR="00974429" w:rsidRPr="0008618F" w14:paraId="58653FF7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7A3D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 xml:space="preserve">VAT/GST/Tax ID Number: </w:t>
            </w:r>
          </w:p>
        </w:tc>
      </w:tr>
      <w:tr w:rsidR="00974429" w:rsidRPr="0008618F" w14:paraId="0A93D847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53BD59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ESA-BP Contact Name:</w:t>
            </w:r>
          </w:p>
        </w:tc>
      </w:tr>
      <w:tr w:rsidR="00974429" w:rsidRPr="0008618F" w14:paraId="03C695BD" w14:textId="77777777" w:rsidTr="3F5E76B5">
        <w:trPr>
          <w:cantSplit/>
        </w:trPr>
        <w:tc>
          <w:tcPr>
            <w:tcW w:w="50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DCC035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ESA-BP Contact Position:</w:t>
            </w:r>
          </w:p>
        </w:tc>
      </w:tr>
      <w:tr w:rsidR="00974429" w:rsidRPr="0008618F" w14:paraId="4B5F3731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B1706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 xml:space="preserve">Telephone: </w:t>
            </w:r>
          </w:p>
        </w:tc>
      </w:tr>
      <w:tr w:rsidR="00974429" w:rsidRPr="0008618F" w14:paraId="739CDB8F" w14:textId="77777777" w:rsidTr="3F5E76B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D52FF0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 xml:space="preserve">E-mail Address – Company: </w:t>
            </w:r>
          </w:p>
        </w:tc>
      </w:tr>
      <w:tr w:rsidR="00974429" w:rsidRPr="0008618F" w14:paraId="078103CE" w14:textId="77777777" w:rsidTr="0045209E">
        <w:trPr>
          <w:cantSplit/>
          <w:trHeight w:val="23"/>
        </w:trPr>
        <w:tc>
          <w:tcPr>
            <w:tcW w:w="50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E0D4" w14:textId="77777777" w:rsidR="00974429" w:rsidRPr="0008618F" w:rsidRDefault="00974429" w:rsidP="3F5E76B5">
            <w:pPr>
              <w:pStyle w:val="CNTableTextLeft"/>
              <w:rPr>
                <w:rFonts w:cs="Arial"/>
              </w:rPr>
            </w:pPr>
            <w:r w:rsidRPr="3F5E76B5">
              <w:rPr>
                <w:rFonts w:cs="Arial"/>
              </w:rPr>
              <w:t>Email Address – Primary Contact listed above:</w:t>
            </w:r>
          </w:p>
        </w:tc>
      </w:tr>
    </w:tbl>
    <w:p w14:paraId="54061336" w14:textId="77777777" w:rsidR="00840788" w:rsidRPr="0008618F" w:rsidRDefault="00840788" w:rsidP="002B5ECE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2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20"/>
        <w:gridCol w:w="8820"/>
      </w:tblGrid>
      <w:tr w:rsidR="0008618F" w:rsidRPr="0008618F" w14:paraId="42BFF91B" w14:textId="77777777" w:rsidTr="3F5E76B5">
        <w:trPr>
          <w:trHeight w:val="8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758"/>
            <w:vAlign w:val="center"/>
            <w:hideMark/>
          </w:tcPr>
          <w:p w14:paraId="2E029F4D" w14:textId="2CB54A1D" w:rsidR="0008618F" w:rsidRPr="003B317D" w:rsidRDefault="0008618F" w:rsidP="0012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317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Solution Name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A710E" w14:textId="77777777" w:rsidR="0008618F" w:rsidRPr="0008618F" w:rsidRDefault="0008618F" w:rsidP="3F5E7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618F" w:rsidRPr="0008618F" w14:paraId="41DD3743" w14:textId="77777777" w:rsidTr="0045209E">
        <w:trPr>
          <w:trHeight w:val="11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758"/>
            <w:vAlign w:val="center"/>
            <w:hideMark/>
          </w:tcPr>
          <w:p w14:paraId="59C46489" w14:textId="3A0A002B" w:rsidR="0008618F" w:rsidRPr="003B317D" w:rsidRDefault="0008618F" w:rsidP="0012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317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Description of Embedded Solution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4CF9B" w14:textId="4461CA91" w:rsidR="0008618F" w:rsidRPr="0008618F" w:rsidRDefault="0008618F" w:rsidP="3F5E7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1F20" w:rsidRPr="0008618F" w14:paraId="4B366BD6" w14:textId="77777777" w:rsidTr="0045209E">
        <w:trPr>
          <w:trHeight w:val="13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758"/>
            <w:vAlign w:val="center"/>
          </w:tcPr>
          <w:p w14:paraId="0860FF4D" w14:textId="77777777" w:rsidR="00121F20" w:rsidRDefault="00121F20" w:rsidP="0012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317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Description of ESA-BP’s Value Add</w:t>
            </w:r>
          </w:p>
          <w:p w14:paraId="433EE015" w14:textId="77777777" w:rsidR="0045209E" w:rsidRDefault="0045209E" w:rsidP="0012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101F3FA" w14:textId="6C9208D9" w:rsidR="0045209E" w:rsidRPr="003B317D" w:rsidRDefault="0045209E" w:rsidP="0012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(Do not mention IBM or IBM products)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990D7" w14:textId="77777777" w:rsidR="00121F20" w:rsidRPr="0008618F" w:rsidRDefault="00121F20" w:rsidP="3F5E7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ADB44B9" w14:textId="65915E7A" w:rsidR="0008618F" w:rsidRDefault="0008618F" w:rsidP="002B5ECE">
      <w:pPr>
        <w:rPr>
          <w:rFonts w:ascii="Arial" w:hAnsi="Arial" w:cs="Arial"/>
          <w:sz w:val="20"/>
          <w:szCs w:val="20"/>
        </w:rPr>
      </w:pPr>
    </w:p>
    <w:p w14:paraId="4A0D793E" w14:textId="45FCA07A" w:rsidR="008A1E31" w:rsidRPr="002E6449" w:rsidRDefault="008A1E31" w:rsidP="008A1E31">
      <w:pPr>
        <w:rPr>
          <w:rFonts w:ascii="Arial" w:hAnsi="Arial" w:cs="Arial"/>
          <w:color w:val="005758"/>
          <w:sz w:val="40"/>
          <w:szCs w:val="40"/>
        </w:rPr>
      </w:pPr>
      <w:r w:rsidRPr="002E6449">
        <w:rPr>
          <w:rFonts w:ascii="Arial" w:hAnsi="Arial" w:cs="Arial"/>
          <w:color w:val="005758"/>
          <w:sz w:val="40"/>
          <w:szCs w:val="40"/>
        </w:rPr>
        <w:t xml:space="preserve">Section </w:t>
      </w:r>
      <w:r>
        <w:rPr>
          <w:rFonts w:ascii="Arial" w:hAnsi="Arial" w:cs="Arial"/>
          <w:color w:val="005758"/>
          <w:sz w:val="40"/>
          <w:szCs w:val="40"/>
        </w:rPr>
        <w:t>2</w:t>
      </w:r>
      <w:r w:rsidRPr="002E6449">
        <w:rPr>
          <w:rFonts w:ascii="Arial" w:hAnsi="Arial" w:cs="Arial"/>
          <w:color w:val="005758"/>
          <w:sz w:val="40"/>
          <w:szCs w:val="40"/>
        </w:rPr>
        <w:t xml:space="preserve">: </w:t>
      </w:r>
      <w:r>
        <w:rPr>
          <w:rFonts w:ascii="Arial" w:hAnsi="Arial" w:cs="Arial"/>
          <w:color w:val="005758"/>
          <w:sz w:val="40"/>
          <w:szCs w:val="40"/>
        </w:rPr>
        <w:t>Solution Deep Dive</w:t>
      </w:r>
    </w:p>
    <w:p w14:paraId="3F41098E" w14:textId="73C20365" w:rsidR="00EE774A" w:rsidRPr="0045209E" w:rsidRDefault="00F5336C" w:rsidP="00AE0A7F">
      <w:pPr>
        <w:rPr>
          <w:rFonts w:ascii="Arial" w:eastAsia="Times New Roman" w:hAnsi="Arial" w:cs="Arial"/>
          <w:color w:val="0070C0"/>
          <w:sz w:val="20"/>
          <w:szCs w:val="20"/>
        </w:rPr>
      </w:pPr>
      <w:r w:rsidRPr="008C4DEC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1. </w:t>
      </w:r>
      <w:r w:rsidR="00AD43AB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D43AB" w:rsidRPr="00AD43AB">
        <w:rPr>
          <w:rFonts w:ascii="Arial" w:eastAsia="Times New Roman" w:hAnsi="Arial" w:cs="Arial"/>
          <w:sz w:val="20"/>
          <w:szCs w:val="20"/>
        </w:rPr>
        <w:t>Is the Solution an application, Product or a Services-based Solution?</w:t>
      </w:r>
    </w:p>
    <w:p w14:paraId="788FD933" w14:textId="4A84AA73" w:rsidR="00EE774A" w:rsidRDefault="00EE774A" w:rsidP="00F533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307A0F53" w14:textId="77777777" w:rsidR="00AE0A7F" w:rsidRPr="008C4DEC" w:rsidRDefault="00AE0A7F" w:rsidP="00F533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38BCDEB1" w14:textId="77777777" w:rsidR="00074593" w:rsidRPr="008C4DEC" w:rsidRDefault="00074593" w:rsidP="00F533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5E50625" w14:textId="57421245" w:rsidR="00F5336C" w:rsidRPr="008C4DEC" w:rsidRDefault="00FA43C2" w:rsidP="00F533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21F6A" wp14:editId="636A6D4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7A05B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</w:p>
    <w:p w14:paraId="06C08477" w14:textId="3322A811" w:rsidR="002B5012" w:rsidRPr="008C4DEC" w:rsidRDefault="00F5336C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</w:rPr>
      </w:pPr>
      <w:r w:rsidRPr="008C4DEC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>2.</w:t>
      </w:r>
      <w:bookmarkStart w:id="0" w:name="_Hlk45261501"/>
      <w:r w:rsidR="00C06BAD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C06BAD" w:rsidRPr="00C06BAD">
        <w:rPr>
          <w:rFonts w:ascii="Arial" w:eastAsia="Times New Roman" w:hAnsi="Arial" w:cs="Arial"/>
          <w:sz w:val="20"/>
          <w:szCs w:val="20"/>
        </w:rPr>
        <w:t>How is the solution installed/deployed or provisioned to end user</w:t>
      </w:r>
      <w:r w:rsidR="002A385A">
        <w:rPr>
          <w:rFonts w:ascii="Arial" w:eastAsia="Times New Roman" w:hAnsi="Arial" w:cs="Arial"/>
          <w:sz w:val="20"/>
          <w:szCs w:val="20"/>
        </w:rPr>
        <w:t>s</w:t>
      </w:r>
      <w:r w:rsidR="00C06BAD" w:rsidRPr="00C06BAD">
        <w:rPr>
          <w:rFonts w:ascii="Arial" w:eastAsia="Times New Roman" w:hAnsi="Arial" w:cs="Arial"/>
          <w:sz w:val="20"/>
          <w:szCs w:val="20"/>
        </w:rPr>
        <w:t>?</w:t>
      </w:r>
    </w:p>
    <w:p w14:paraId="22A6883F" w14:textId="77777777" w:rsidR="002B5012" w:rsidRPr="008C4DEC" w:rsidRDefault="002B5012" w:rsidP="002B50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C4E804B" w14:textId="32B59C34" w:rsidR="002B5012" w:rsidRPr="008C4DEC" w:rsidRDefault="002B5012" w:rsidP="002B50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7A9C9429" w14:textId="77777777" w:rsidR="002B5012" w:rsidRPr="008C4DEC" w:rsidRDefault="002B5012" w:rsidP="002B50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1B242571" w14:textId="30FF53B1" w:rsidR="00FA43C2" w:rsidRPr="008C4DEC" w:rsidRDefault="000744CE" w:rsidP="002B50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8C4DEC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16E06" wp14:editId="775F9CE8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68326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" style="position:absolute;flip:y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spid="_x0000_s1026" strokecolor="#99cb38 [3204]" strokeweight=".5pt" from="0,16.65pt" to="538pt,16.65pt" w14:anchorId="6376E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U+dCGNwAAAAHAQAADwAAAGRycy9kb3ducmV2LnhtbEyPQUvDQBCF74L/YRnBi7Qb&#10;G6glZlNE1EM9tSrobZIdk9DsbMhs0/jv3eKhHt97w3vf5OvJdWqkQVrPBm7nCSjiytuWawPvb8+z&#10;FSgJyBY7z2TghwTWxeVFjpn1R97SuAu1iiUsGRpoQugzraVqyKHMfU8cs28/OAxRDrW2Ax5juev0&#10;IkmW2mHLcaHBnh4bqva7gzPwJV6ePjbl+LLfbia8eQ2Lz8oac301PdyDCjSF8zGc8CM6FJGp9Ae2&#10;ojoD8ZFgIE1TUKc0uVtGp/xzdJHr//zFLwAAAP//AwBQSwECLQAUAAYACAAAACEAtoM4kv4AAADh&#10;AQAAEwAAAAAAAAAAAAAAAAAAAAAAW0NvbnRlbnRfVHlwZXNdLnhtbFBLAQItABQABgAIAAAAIQA4&#10;/SH/1gAAAJQBAAALAAAAAAAAAAAAAAAAAC8BAABfcmVscy8ucmVsc1BLAQItABQABgAIAAAAIQA/&#10;XkzaowEAAJ4DAAAOAAAAAAAAAAAAAAAAAC4CAABkcnMvZTJvRG9jLnhtbFBLAQItABQABgAIAAAA&#10;IQBT50IY3AAAAAcBAAAPAAAAAAAAAAAAAAAAAP0DAABkcnMvZG93bnJldi54bWxQSwUGAAAAAAQA&#10;BADzAAAABgUAAAAA&#10;">
                <v:stroke joinstyle="miter"/>
                <w10:wrap anchorx="margin"/>
              </v:line>
            </w:pict>
          </mc:Fallback>
        </mc:AlternateContent>
      </w:r>
    </w:p>
    <w:p w14:paraId="212059A1" w14:textId="31C34366" w:rsidR="005E0DB9" w:rsidRPr="008C4DEC" w:rsidRDefault="003017AD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A385A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3.</w:t>
      </w:r>
      <w:r w:rsidRPr="008C4D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End w:id="0"/>
      <w:r w:rsidR="002A385A">
        <w:rPr>
          <w:rFonts w:eastAsia="Times New Roman"/>
          <w:color w:val="212121"/>
          <w:lang w:val="en-PH"/>
        </w:rPr>
        <w:t>Does the embedded product offer AI functionality?</w:t>
      </w:r>
    </w:p>
    <w:p w14:paraId="64337CDA" w14:textId="6BCF81E3" w:rsidR="002B5012" w:rsidRDefault="00AE0A7F" w:rsidP="002B5012">
      <w:pPr>
        <w:rPr>
          <w:rFonts w:ascii="Arial" w:eastAsia="Times New Roman" w:hAnsi="Arial" w:cs="Arial"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ab/>
      </w:r>
      <w:r>
        <w:rPr>
          <w:rFonts w:ascii="Arial" w:eastAsia="Times New Roman" w:hAnsi="Arial" w:cs="Arial"/>
          <w:color w:val="0070C0"/>
          <w:sz w:val="20"/>
          <w:szCs w:val="20"/>
        </w:rPr>
        <w:tab/>
      </w:r>
    </w:p>
    <w:p w14:paraId="0BD41C1E" w14:textId="5118F04A" w:rsidR="00AE0A7F" w:rsidRPr="008C4DEC" w:rsidRDefault="00AE0A7F" w:rsidP="002B5012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131D2D53" w14:textId="77777777" w:rsidR="0008618F" w:rsidRPr="008C4DEC" w:rsidRDefault="0008618F" w:rsidP="00845C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E34F23F" w14:textId="77777777" w:rsidR="00AE0A7F" w:rsidRDefault="00D826AA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152C9" wp14:editId="7C21CF85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3D7C3B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</w:p>
    <w:p w14:paraId="3371FD1C" w14:textId="37E102CB" w:rsidR="005361B7" w:rsidRPr="008C4DEC" w:rsidRDefault="00D826AA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8C4DEC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4. </w:t>
      </w:r>
      <w:r w:rsidR="00B7133F">
        <w:rPr>
          <w:rFonts w:eastAsia="Times New Roman"/>
          <w:color w:val="212121"/>
          <w:lang w:val="en-PH"/>
        </w:rPr>
        <w:t>Define how you are using the IBM functionality to enhance their solution.</w:t>
      </w:r>
      <w:r w:rsidR="00877787">
        <w:rPr>
          <w:rFonts w:eastAsia="Times New Roman"/>
          <w:color w:val="212121"/>
          <w:lang w:val="en-PH"/>
        </w:rPr>
        <w:t xml:space="preserve"> (Can be the same as Value Add from table above)</w:t>
      </w:r>
    </w:p>
    <w:p w14:paraId="7EBD4E43" w14:textId="3AD8DE94" w:rsidR="00F13D7E" w:rsidRPr="008C4DEC" w:rsidRDefault="00F13D7E" w:rsidP="00F13D7E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3F704977" w14:textId="19E63E13" w:rsidR="00F13D7E" w:rsidRPr="008C4DEC" w:rsidRDefault="00F13D7E" w:rsidP="00F13D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4D28CD0" w14:textId="77777777" w:rsidR="00EE774A" w:rsidRPr="008C4DEC" w:rsidRDefault="00EE774A" w:rsidP="00F13D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70ABB1CB" w14:textId="77777777" w:rsidR="00F13D7E" w:rsidRPr="008C4DEC" w:rsidRDefault="00F13D7E" w:rsidP="00F13D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2A75A570" w14:textId="77777777" w:rsidR="00AE0A7F" w:rsidRDefault="00F13D7E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00B7DA" wp14:editId="3D99EB94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993127025" name="Straight Connector 993127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93127025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3C08F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</w:p>
    <w:p w14:paraId="0805F5E6" w14:textId="5017571C" w:rsidR="00400AC3" w:rsidRDefault="00F13D7E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8C4DEC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D91F3D">
        <w:rPr>
          <w:rFonts w:eastAsia="Times New Roman"/>
          <w:color w:val="212121"/>
          <w:lang w:val="en-PH"/>
        </w:rPr>
        <w:t>Please provide a reference architecture and/or solution web site describing the solution services/offering, illustrating/describing their solution IP, and the IP/capabilities they developed from the IBM Technology</w:t>
      </w:r>
      <w:r w:rsidR="00D91F3D"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3066FCA" w14:textId="77777777" w:rsidR="00D660FE" w:rsidRPr="008C4DEC" w:rsidRDefault="00D660FE" w:rsidP="00D660FE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4DB4580C" w14:textId="77777777" w:rsidR="00D660FE" w:rsidRPr="008C4DEC" w:rsidRDefault="00D660FE" w:rsidP="00D660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1AA2AD56" w14:textId="77777777" w:rsidR="00D660FE" w:rsidRPr="008C4DEC" w:rsidRDefault="00D660FE" w:rsidP="00D660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6DE08213" w14:textId="77777777" w:rsidR="00D660FE" w:rsidRPr="008C4DEC" w:rsidRDefault="00D660FE" w:rsidP="00D660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1B2A4267" w14:textId="77777777" w:rsidR="00AE0A7F" w:rsidRDefault="00D660FE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273A1" wp14:editId="2F8ACBB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1132640083" name="Straight Connector 1132640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132640083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761F5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</w:p>
    <w:p w14:paraId="065F59D8" w14:textId="26F83587" w:rsidR="00D660FE" w:rsidRDefault="00EE774A" w:rsidP="00AE0A7F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12121"/>
          <w:lang w:val="en-PH"/>
        </w:rPr>
      </w:pPr>
      <w:r>
        <w:rPr>
          <w:rFonts w:eastAsia="Times New Roman"/>
          <w:b/>
          <w:bCs/>
          <w:color w:val="212121"/>
          <w:lang w:val="en-PH"/>
        </w:rPr>
        <w:t xml:space="preserve">6. </w:t>
      </w:r>
      <w:r>
        <w:rPr>
          <w:rFonts w:eastAsia="Times New Roman"/>
          <w:color w:val="212121"/>
          <w:lang w:val="en-PH"/>
        </w:rPr>
        <w:t>Does the URL provided advertise the IBM product(s) more than your solution?</w:t>
      </w:r>
    </w:p>
    <w:p w14:paraId="6CFDBE50" w14:textId="77777777" w:rsidR="00EE774A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1DE3C063" w14:textId="77777777" w:rsidR="00AE0A7F" w:rsidRPr="008C4DEC" w:rsidRDefault="00AE0A7F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D7AF613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13F3036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00296462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78DE044B" w14:textId="77777777" w:rsidR="00AE0A7F" w:rsidRDefault="00EE774A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4A9479" wp14:editId="7B2ED12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950919752" name="Straight Connector 950919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50919752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4170A8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</w:p>
    <w:p w14:paraId="0C59C738" w14:textId="699449BF" w:rsidR="00EE774A" w:rsidRDefault="00EE774A" w:rsidP="00AE0A7F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12121"/>
          <w:lang w:val="en-PH"/>
        </w:rPr>
      </w:pPr>
      <w:r>
        <w:rPr>
          <w:rFonts w:eastAsia="Times New Roman"/>
          <w:b/>
          <w:bCs/>
          <w:color w:val="212121"/>
          <w:lang w:val="en-PH"/>
        </w:rPr>
        <w:t xml:space="preserve">7. </w:t>
      </w:r>
      <w:r>
        <w:rPr>
          <w:rFonts w:eastAsia="Times New Roman"/>
          <w:color w:val="212121"/>
          <w:lang w:val="en-PH"/>
        </w:rPr>
        <w:t>Are you also an IBM Reseller?</w:t>
      </w:r>
    </w:p>
    <w:p w14:paraId="4CC245FF" w14:textId="77777777" w:rsidR="00EE774A" w:rsidRPr="008C4DEC" w:rsidRDefault="00EE774A" w:rsidP="00EE774A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0FC5848F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277B0ED5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36F4D3A7" w14:textId="77777777" w:rsidR="00EE774A" w:rsidRPr="008C4DEC" w:rsidRDefault="00EE774A" w:rsidP="00EE77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D029F8A" w14:textId="0E132664" w:rsidR="00AE0A7F" w:rsidRDefault="00EE774A" w:rsidP="00AE0A7F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12121"/>
          <w:lang w:val="en-PH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D3CE2" wp14:editId="36459F37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373741180" name="Straight Connector 37374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73741180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99cb38 [3204]" strokeweight=".5pt" from="0,1.25pt" to="538pt,1.25pt" w14:anchorId="30A7F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>
                <v:stroke joinstyle="miter"/>
              </v:line>
            </w:pict>
          </mc:Fallback>
        </mc:AlternateContent>
      </w:r>
      <w:r w:rsidRPr="008C4DE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E0A7F">
        <w:rPr>
          <w:rFonts w:eastAsia="Times New Roman"/>
          <w:b/>
          <w:bCs/>
          <w:color w:val="212121"/>
          <w:lang w:val="en-PH"/>
        </w:rPr>
        <w:t>8</w:t>
      </w:r>
      <w:r w:rsidR="00AE0A7F">
        <w:rPr>
          <w:rFonts w:eastAsia="Times New Roman"/>
          <w:b/>
          <w:bCs/>
          <w:color w:val="212121"/>
          <w:lang w:val="en-PH"/>
        </w:rPr>
        <w:t xml:space="preserve">. </w:t>
      </w:r>
      <w:r w:rsidR="00AE0A7F">
        <w:rPr>
          <w:rFonts w:eastAsia="Times New Roman"/>
          <w:color w:val="212121"/>
          <w:lang w:val="en-PH"/>
        </w:rPr>
        <w:t xml:space="preserve">Are you </w:t>
      </w:r>
      <w:r w:rsidR="00AE0A7F">
        <w:rPr>
          <w:rFonts w:eastAsia="Times New Roman"/>
          <w:color w:val="212121"/>
          <w:lang w:val="en-PH"/>
        </w:rPr>
        <w:t>a Managed Service Provider</w:t>
      </w:r>
      <w:r w:rsidR="0089363C">
        <w:rPr>
          <w:rFonts w:eastAsia="Times New Roman"/>
          <w:color w:val="212121"/>
          <w:lang w:val="en-PH"/>
        </w:rPr>
        <w:t xml:space="preserve"> (MSP)</w:t>
      </w:r>
      <w:r w:rsidR="00AE0A7F">
        <w:rPr>
          <w:rFonts w:eastAsia="Times New Roman"/>
          <w:color w:val="212121"/>
          <w:lang w:val="en-PH"/>
        </w:rPr>
        <w:t>?</w:t>
      </w:r>
    </w:p>
    <w:p w14:paraId="48AF4F3E" w14:textId="77777777" w:rsidR="00AE0A7F" w:rsidRPr="008C4DEC" w:rsidRDefault="00AE0A7F" w:rsidP="00AE0A7F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087FDCC3" w14:textId="77777777" w:rsidR="00AE0A7F" w:rsidRPr="008C4DEC" w:rsidRDefault="00AE0A7F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2C44D326" w14:textId="77777777" w:rsidR="00AE0A7F" w:rsidRPr="008C4DEC" w:rsidRDefault="00AE0A7F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67651605" w14:textId="77777777" w:rsidR="00AE0A7F" w:rsidRPr="008C4DEC" w:rsidRDefault="00AE0A7F" w:rsidP="00AE0A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589461B" w14:textId="6C24354B" w:rsidR="0089363C" w:rsidRDefault="00AE0A7F" w:rsidP="0089363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12121"/>
          <w:lang w:val="en-PH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B61F31" wp14:editId="78D7735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2116856645" name="Straight Connector 2116856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290A2" id="Straight Connector 2116856645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25pt" to="53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 strokecolor="#99cb38 [3204]" strokeweight=".5pt">
                <v:stroke joinstyle="miter"/>
              </v:line>
            </w:pict>
          </mc:Fallback>
        </mc:AlternateContent>
      </w:r>
      <w:r w:rsidRPr="008C4DE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89363C">
        <w:rPr>
          <w:rFonts w:eastAsia="Times New Roman"/>
          <w:b/>
          <w:bCs/>
          <w:color w:val="212121"/>
          <w:lang w:val="en-PH"/>
        </w:rPr>
        <w:t>9</w:t>
      </w:r>
      <w:r w:rsidR="0089363C">
        <w:rPr>
          <w:rFonts w:eastAsia="Times New Roman"/>
          <w:b/>
          <w:bCs/>
          <w:color w:val="212121"/>
          <w:lang w:val="en-PH"/>
        </w:rPr>
        <w:t xml:space="preserve">. </w:t>
      </w:r>
      <w:r w:rsidR="0089363C">
        <w:rPr>
          <w:rFonts w:eastAsia="Times New Roman"/>
          <w:color w:val="212121"/>
          <w:lang w:val="en-PH"/>
        </w:rPr>
        <w:t xml:space="preserve">How do you plan to pay </w:t>
      </w:r>
      <w:r w:rsidR="00063265">
        <w:rPr>
          <w:rFonts w:eastAsia="Times New Roman"/>
          <w:color w:val="212121"/>
          <w:lang w:val="en-PH"/>
        </w:rPr>
        <w:t>for ESA orders</w:t>
      </w:r>
      <w:r w:rsidR="0089363C">
        <w:rPr>
          <w:rFonts w:eastAsia="Times New Roman"/>
          <w:color w:val="212121"/>
          <w:lang w:val="en-PH"/>
        </w:rPr>
        <w:t>?</w:t>
      </w:r>
      <w:r w:rsidR="00063265">
        <w:rPr>
          <w:rFonts w:eastAsia="Times New Roman"/>
          <w:color w:val="212121"/>
          <w:lang w:val="en-PH"/>
        </w:rPr>
        <w:t xml:space="preserve"> (Prepay, Credit Card, Net 30, etc.)</w:t>
      </w:r>
    </w:p>
    <w:p w14:paraId="3E5361CF" w14:textId="77777777" w:rsidR="0089363C" w:rsidRPr="008C4DEC" w:rsidRDefault="0089363C" w:rsidP="0089363C">
      <w:pPr>
        <w:rPr>
          <w:rFonts w:ascii="Arial" w:eastAsia="Times New Roman" w:hAnsi="Arial" w:cs="Arial"/>
          <w:color w:val="0070C0"/>
          <w:sz w:val="20"/>
          <w:szCs w:val="20"/>
        </w:rPr>
      </w:pPr>
    </w:p>
    <w:p w14:paraId="1FDC2089" w14:textId="77777777" w:rsidR="0089363C" w:rsidRPr="008C4DEC" w:rsidRDefault="0089363C" w:rsidP="00893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AD8F58B" w14:textId="77777777" w:rsidR="0089363C" w:rsidRPr="008C4DEC" w:rsidRDefault="0089363C" w:rsidP="00893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050C42A" w14:textId="77777777" w:rsidR="0089363C" w:rsidRPr="008C4DEC" w:rsidRDefault="0089363C" w:rsidP="00893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58263F6" w14:textId="77777777" w:rsidR="0089363C" w:rsidRPr="00D91F3D" w:rsidRDefault="0089363C" w:rsidP="0089363C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8C4DEC">
        <w:rPr>
          <w:rFonts w:ascii="Arial" w:eastAsia="Times New Roman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CF0A7" wp14:editId="0128EE7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32600" cy="0"/>
                <wp:effectExtent l="0" t="0" r="0" b="0"/>
                <wp:wrapNone/>
                <wp:docPr id="315722009" name="Straight Connector 315722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C33DC" id="Straight Connector 315722009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25pt" to="53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owEAAJ4DAAAOAAAAZHJzL2Uyb0RvYy54bWysU01P4zAQva/Ef7B83yYtUo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b44X61rdFee3qqJolCFmPIteMvKpuVGu6JINGJ/lzKmxdBT&#10;CB5eiqBdPhgowcY9gGK6w2RTOTQfcGUi2wvsrJASXF6WbiIfRReY0sbMwJrSvgs8xhco0Ox8BDwj&#10;KLN3eQZb7Xx8K3seTyWrKf7kwKS7WPDouwO1h6zBISCFx4EtU/bvmeAv32r7DAAA//8DAFBLAwQU&#10;AAYACAAAACEAs1QFt9oAAAAFAQAADwAAAGRycy9kb3ducmV2LnhtbEyPQUvDQBCF74L/YZmCF7Eb&#10;A1aJmRQR9VBPrQp6m2SnSWh2NmS3afz33faix/fe8N43+XKynRp58K0ThNt5AoqlcqaVGuHz4/Xm&#10;AZQPJIY6J4zwyx6WxeVFTplxB1nzuAm1iiXiM0JoQugzrX3VsCU/dz1LzLZusBSiHGptBjrEctvp&#10;NEkW2lIrcaGhnp8brnabvUX48c6/fK3K8W23Xk10/R7S78ogXs2mp0dQgafwdwwn/IgORWQq3V6M&#10;Vx1CfCQgpHegTmFyv4hGeTZ0kev/9MURAAD//wMAUEsBAi0AFAAGAAgAAAAhALaDOJL+AAAA4QEA&#10;ABMAAAAAAAAAAAAAAAAAAAAAAFtDb250ZW50X1R5cGVzXS54bWxQSwECLQAUAAYACAAAACEAOP0h&#10;/9YAAACUAQAACwAAAAAAAAAAAAAAAAAvAQAAX3JlbHMvLnJlbHNQSwECLQAUAAYACAAAACEAP15M&#10;2qMBAACeAwAADgAAAAAAAAAAAAAAAAAuAgAAZHJzL2Uyb0RvYy54bWxQSwECLQAUAAYACAAAACEA&#10;s1QFt9oAAAAFAQAADwAAAAAAAAAAAAAAAAD9AwAAZHJzL2Rvd25yZXYueG1sUEsFBgAAAAAEAAQA&#10;8wAAAAQFAAAAAA==&#10;" strokecolor="#99cb38 [3204]" strokeweight=".5pt">
                <v:stroke joinstyle="miter"/>
              </v:line>
            </w:pict>
          </mc:Fallback>
        </mc:AlternateContent>
      </w:r>
      <w:r w:rsidRPr="008C4DEC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2B9CB8B" w14:textId="3641B301" w:rsidR="00EE774A" w:rsidRPr="0089363C" w:rsidRDefault="00EE774A" w:rsidP="00AE0A7F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sectPr w:rsidR="00EE774A" w:rsidRPr="0089363C" w:rsidSect="00EE061F">
      <w:headerReference w:type="default" r:id="rId13"/>
      <w:footerReference w:type="defaul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1ADD8" w14:textId="77777777" w:rsidR="0089552F" w:rsidRDefault="0089552F" w:rsidP="00834AA2">
      <w:pPr>
        <w:spacing w:after="0" w:line="240" w:lineRule="auto"/>
      </w:pPr>
      <w:r>
        <w:separator/>
      </w:r>
    </w:p>
  </w:endnote>
  <w:endnote w:type="continuationSeparator" w:id="0">
    <w:p w14:paraId="7F7CEB18" w14:textId="77777777" w:rsidR="0089552F" w:rsidRDefault="0089552F" w:rsidP="0083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5DF9" w14:textId="77777777" w:rsidR="00EE061F" w:rsidRDefault="00EE061F">
    <w:pPr>
      <w:pStyle w:val="Footer"/>
    </w:pPr>
  </w:p>
  <w:p w14:paraId="6EDDC67D" w14:textId="77777777" w:rsidR="00EE061F" w:rsidRDefault="00EE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1059F" w14:textId="77777777" w:rsidR="0089552F" w:rsidRDefault="0089552F" w:rsidP="00834AA2">
      <w:pPr>
        <w:spacing w:after="0" w:line="240" w:lineRule="auto"/>
      </w:pPr>
      <w:r>
        <w:separator/>
      </w:r>
    </w:p>
  </w:footnote>
  <w:footnote w:type="continuationSeparator" w:id="0">
    <w:p w14:paraId="3CF778C1" w14:textId="77777777" w:rsidR="0089552F" w:rsidRDefault="0089552F" w:rsidP="0083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91537" w14:textId="670FC1D3" w:rsidR="00834AA2" w:rsidRDefault="00AD53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331F9" wp14:editId="4F6BDDF8">
          <wp:simplePos x="0" y="0"/>
          <wp:positionH relativeFrom="column">
            <wp:posOffset>-450850</wp:posOffset>
          </wp:positionH>
          <wp:positionV relativeFrom="paragraph">
            <wp:posOffset>-457200</wp:posOffset>
          </wp:positionV>
          <wp:extent cx="7766685" cy="829310"/>
          <wp:effectExtent l="0" t="0" r="5715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75190"/>
    <w:multiLevelType w:val="hybridMultilevel"/>
    <w:tmpl w:val="B942D2A0"/>
    <w:lvl w:ilvl="0" w:tplc="228CD382">
      <w:start w:val="72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F9C"/>
    <w:multiLevelType w:val="hybridMultilevel"/>
    <w:tmpl w:val="CC34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1013"/>
    <w:multiLevelType w:val="hybridMultilevel"/>
    <w:tmpl w:val="7EE22E0C"/>
    <w:lvl w:ilvl="0" w:tplc="D6D42648">
      <w:start w:val="72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DA9"/>
    <w:multiLevelType w:val="hybridMultilevel"/>
    <w:tmpl w:val="DA6609DC"/>
    <w:lvl w:ilvl="0" w:tplc="7C58B188">
      <w:start w:val="72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72FE"/>
    <w:multiLevelType w:val="hybridMultilevel"/>
    <w:tmpl w:val="8258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1AD5"/>
    <w:multiLevelType w:val="hybridMultilevel"/>
    <w:tmpl w:val="3ADC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7434F"/>
    <w:multiLevelType w:val="hybridMultilevel"/>
    <w:tmpl w:val="9770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48E4"/>
    <w:multiLevelType w:val="hybridMultilevel"/>
    <w:tmpl w:val="3416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07A33"/>
    <w:multiLevelType w:val="hybridMultilevel"/>
    <w:tmpl w:val="B4E2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3425"/>
    <w:multiLevelType w:val="hybridMultilevel"/>
    <w:tmpl w:val="BA38A270"/>
    <w:lvl w:ilvl="0" w:tplc="35964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5A35"/>
    <w:multiLevelType w:val="hybridMultilevel"/>
    <w:tmpl w:val="FA9E4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C0769"/>
    <w:multiLevelType w:val="hybridMultilevel"/>
    <w:tmpl w:val="DE9EFF78"/>
    <w:lvl w:ilvl="0" w:tplc="32A8E12A">
      <w:start w:val="72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72B63"/>
    <w:multiLevelType w:val="hybridMultilevel"/>
    <w:tmpl w:val="9D1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C509B"/>
    <w:multiLevelType w:val="hybridMultilevel"/>
    <w:tmpl w:val="F974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80C27"/>
    <w:multiLevelType w:val="hybridMultilevel"/>
    <w:tmpl w:val="E77E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3407">
    <w:abstractNumId w:val="0"/>
  </w:num>
  <w:num w:numId="2" w16cid:durableId="752778435">
    <w:abstractNumId w:val="3"/>
  </w:num>
  <w:num w:numId="3" w16cid:durableId="1529641865">
    <w:abstractNumId w:val="11"/>
  </w:num>
  <w:num w:numId="4" w16cid:durableId="338654493">
    <w:abstractNumId w:val="2"/>
  </w:num>
  <w:num w:numId="5" w16cid:durableId="881407987">
    <w:abstractNumId w:val="1"/>
  </w:num>
  <w:num w:numId="6" w16cid:durableId="1973635037">
    <w:abstractNumId w:val="10"/>
  </w:num>
  <w:num w:numId="7" w16cid:durableId="2095545950">
    <w:abstractNumId w:val="9"/>
  </w:num>
  <w:num w:numId="8" w16cid:durableId="1108621908">
    <w:abstractNumId w:val="12"/>
  </w:num>
  <w:num w:numId="9" w16cid:durableId="2089496630">
    <w:abstractNumId w:val="7"/>
  </w:num>
  <w:num w:numId="10" w16cid:durableId="679771344">
    <w:abstractNumId w:val="5"/>
  </w:num>
  <w:num w:numId="11" w16cid:durableId="24989263">
    <w:abstractNumId w:val="14"/>
  </w:num>
  <w:num w:numId="12" w16cid:durableId="1690986059">
    <w:abstractNumId w:val="13"/>
  </w:num>
  <w:num w:numId="13" w16cid:durableId="937983539">
    <w:abstractNumId w:val="4"/>
  </w:num>
  <w:num w:numId="14" w16cid:durableId="209539901">
    <w:abstractNumId w:val="6"/>
  </w:num>
  <w:num w:numId="15" w16cid:durableId="1126579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2"/>
    <w:rsid w:val="0000597A"/>
    <w:rsid w:val="00042D9E"/>
    <w:rsid w:val="00045402"/>
    <w:rsid w:val="00060939"/>
    <w:rsid w:val="00063265"/>
    <w:rsid w:val="0007264D"/>
    <w:rsid w:val="000744CE"/>
    <w:rsid w:val="00074593"/>
    <w:rsid w:val="00083D43"/>
    <w:rsid w:val="0008618F"/>
    <w:rsid w:val="00087C67"/>
    <w:rsid w:val="00092BF7"/>
    <w:rsid w:val="000966D1"/>
    <w:rsid w:val="000A5447"/>
    <w:rsid w:val="000B4657"/>
    <w:rsid w:val="000C0863"/>
    <w:rsid w:val="000D73BF"/>
    <w:rsid w:val="000F1176"/>
    <w:rsid w:val="000F506F"/>
    <w:rsid w:val="0010633D"/>
    <w:rsid w:val="00113552"/>
    <w:rsid w:val="001179A3"/>
    <w:rsid w:val="00121F20"/>
    <w:rsid w:val="001233A9"/>
    <w:rsid w:val="00127596"/>
    <w:rsid w:val="001365A8"/>
    <w:rsid w:val="00140E89"/>
    <w:rsid w:val="00142B11"/>
    <w:rsid w:val="0015489F"/>
    <w:rsid w:val="00163C90"/>
    <w:rsid w:val="00172AD5"/>
    <w:rsid w:val="00183645"/>
    <w:rsid w:val="00185C1A"/>
    <w:rsid w:val="001A2A60"/>
    <w:rsid w:val="001A4C92"/>
    <w:rsid w:val="001A62C8"/>
    <w:rsid w:val="001C2050"/>
    <w:rsid w:val="001F5960"/>
    <w:rsid w:val="00201EA6"/>
    <w:rsid w:val="00220C1F"/>
    <w:rsid w:val="00227E11"/>
    <w:rsid w:val="00231F77"/>
    <w:rsid w:val="00232AC4"/>
    <w:rsid w:val="0023415F"/>
    <w:rsid w:val="00284C17"/>
    <w:rsid w:val="00285471"/>
    <w:rsid w:val="002A385A"/>
    <w:rsid w:val="002A456F"/>
    <w:rsid w:val="002B5012"/>
    <w:rsid w:val="002B5ECE"/>
    <w:rsid w:val="002D1257"/>
    <w:rsid w:val="002D2BF3"/>
    <w:rsid w:val="002E6449"/>
    <w:rsid w:val="002F14B9"/>
    <w:rsid w:val="002F770E"/>
    <w:rsid w:val="003017AD"/>
    <w:rsid w:val="00346BCA"/>
    <w:rsid w:val="00357184"/>
    <w:rsid w:val="00362219"/>
    <w:rsid w:val="00366877"/>
    <w:rsid w:val="00380063"/>
    <w:rsid w:val="00391307"/>
    <w:rsid w:val="003A516F"/>
    <w:rsid w:val="003A6671"/>
    <w:rsid w:val="003B317D"/>
    <w:rsid w:val="003C70AD"/>
    <w:rsid w:val="003C72C6"/>
    <w:rsid w:val="003D3970"/>
    <w:rsid w:val="003D3E9C"/>
    <w:rsid w:val="003E265B"/>
    <w:rsid w:val="00400AC3"/>
    <w:rsid w:val="00423A1A"/>
    <w:rsid w:val="004442E8"/>
    <w:rsid w:val="0045209E"/>
    <w:rsid w:val="004608CD"/>
    <w:rsid w:val="00474949"/>
    <w:rsid w:val="00486FBF"/>
    <w:rsid w:val="00490425"/>
    <w:rsid w:val="004919AD"/>
    <w:rsid w:val="004C62F6"/>
    <w:rsid w:val="004D5E2B"/>
    <w:rsid w:val="004E52F6"/>
    <w:rsid w:val="004F56C5"/>
    <w:rsid w:val="00510AD0"/>
    <w:rsid w:val="0051313D"/>
    <w:rsid w:val="00520D8C"/>
    <w:rsid w:val="005266FF"/>
    <w:rsid w:val="00527C3C"/>
    <w:rsid w:val="005361B7"/>
    <w:rsid w:val="00536635"/>
    <w:rsid w:val="00562568"/>
    <w:rsid w:val="005767BA"/>
    <w:rsid w:val="005865C3"/>
    <w:rsid w:val="0058712E"/>
    <w:rsid w:val="00595F46"/>
    <w:rsid w:val="005A03AB"/>
    <w:rsid w:val="005A6124"/>
    <w:rsid w:val="005D1098"/>
    <w:rsid w:val="005D788D"/>
    <w:rsid w:val="005D7AD2"/>
    <w:rsid w:val="005E0DB9"/>
    <w:rsid w:val="005E113C"/>
    <w:rsid w:val="005F19B6"/>
    <w:rsid w:val="00600A1E"/>
    <w:rsid w:val="006261C9"/>
    <w:rsid w:val="00646050"/>
    <w:rsid w:val="006572A1"/>
    <w:rsid w:val="006767C9"/>
    <w:rsid w:val="00694F16"/>
    <w:rsid w:val="006C72B9"/>
    <w:rsid w:val="006D4DF8"/>
    <w:rsid w:val="006E49A9"/>
    <w:rsid w:val="006E4D1C"/>
    <w:rsid w:val="00730241"/>
    <w:rsid w:val="007325C7"/>
    <w:rsid w:val="00735E2D"/>
    <w:rsid w:val="00777128"/>
    <w:rsid w:val="007858B6"/>
    <w:rsid w:val="00785FA0"/>
    <w:rsid w:val="007A046D"/>
    <w:rsid w:val="007A3830"/>
    <w:rsid w:val="007A5676"/>
    <w:rsid w:val="007C2AAD"/>
    <w:rsid w:val="007C4117"/>
    <w:rsid w:val="007C6D7D"/>
    <w:rsid w:val="007D2E1A"/>
    <w:rsid w:val="007E651E"/>
    <w:rsid w:val="007F38E9"/>
    <w:rsid w:val="007F473F"/>
    <w:rsid w:val="0081001B"/>
    <w:rsid w:val="0081686B"/>
    <w:rsid w:val="00823A48"/>
    <w:rsid w:val="008252C7"/>
    <w:rsid w:val="00830741"/>
    <w:rsid w:val="00834AA2"/>
    <w:rsid w:val="00835E48"/>
    <w:rsid w:val="00836F5E"/>
    <w:rsid w:val="00840788"/>
    <w:rsid w:val="00845C4D"/>
    <w:rsid w:val="00862575"/>
    <w:rsid w:val="00875FBE"/>
    <w:rsid w:val="00876754"/>
    <w:rsid w:val="00877787"/>
    <w:rsid w:val="00881842"/>
    <w:rsid w:val="00892CFA"/>
    <w:rsid w:val="0089363C"/>
    <w:rsid w:val="0089552F"/>
    <w:rsid w:val="008972C8"/>
    <w:rsid w:val="008A1E31"/>
    <w:rsid w:val="008C0E6F"/>
    <w:rsid w:val="008C4DEC"/>
    <w:rsid w:val="008D395D"/>
    <w:rsid w:val="008E778E"/>
    <w:rsid w:val="008E7D50"/>
    <w:rsid w:val="008F0BCC"/>
    <w:rsid w:val="008F5B6E"/>
    <w:rsid w:val="008F61CE"/>
    <w:rsid w:val="009006BC"/>
    <w:rsid w:val="009103E3"/>
    <w:rsid w:val="00916591"/>
    <w:rsid w:val="009166E8"/>
    <w:rsid w:val="0091754E"/>
    <w:rsid w:val="00920637"/>
    <w:rsid w:val="00925B1D"/>
    <w:rsid w:val="00954441"/>
    <w:rsid w:val="009554A5"/>
    <w:rsid w:val="00963262"/>
    <w:rsid w:val="00970F44"/>
    <w:rsid w:val="0097135C"/>
    <w:rsid w:val="00974429"/>
    <w:rsid w:val="00980FEF"/>
    <w:rsid w:val="00985CDD"/>
    <w:rsid w:val="009A1AE8"/>
    <w:rsid w:val="009A3A75"/>
    <w:rsid w:val="009B5849"/>
    <w:rsid w:val="009D7F4B"/>
    <w:rsid w:val="009E372B"/>
    <w:rsid w:val="00A04D8D"/>
    <w:rsid w:val="00A17224"/>
    <w:rsid w:val="00A26547"/>
    <w:rsid w:val="00A36DD9"/>
    <w:rsid w:val="00A44993"/>
    <w:rsid w:val="00A476BA"/>
    <w:rsid w:val="00A54DB1"/>
    <w:rsid w:val="00A55697"/>
    <w:rsid w:val="00A92A4C"/>
    <w:rsid w:val="00A96F87"/>
    <w:rsid w:val="00AB56A8"/>
    <w:rsid w:val="00AB5F83"/>
    <w:rsid w:val="00AD1224"/>
    <w:rsid w:val="00AD43AB"/>
    <w:rsid w:val="00AD53D5"/>
    <w:rsid w:val="00AE0A7F"/>
    <w:rsid w:val="00AE4170"/>
    <w:rsid w:val="00AE5E45"/>
    <w:rsid w:val="00AF44F1"/>
    <w:rsid w:val="00AF6949"/>
    <w:rsid w:val="00B01132"/>
    <w:rsid w:val="00B04334"/>
    <w:rsid w:val="00B32CBB"/>
    <w:rsid w:val="00B334C4"/>
    <w:rsid w:val="00B43C64"/>
    <w:rsid w:val="00B47FEE"/>
    <w:rsid w:val="00B52938"/>
    <w:rsid w:val="00B55FFF"/>
    <w:rsid w:val="00B56963"/>
    <w:rsid w:val="00B60271"/>
    <w:rsid w:val="00B617A0"/>
    <w:rsid w:val="00B636E2"/>
    <w:rsid w:val="00B64C3B"/>
    <w:rsid w:val="00B7133F"/>
    <w:rsid w:val="00B737AB"/>
    <w:rsid w:val="00B87089"/>
    <w:rsid w:val="00BA0A25"/>
    <w:rsid w:val="00BA14AC"/>
    <w:rsid w:val="00BA16B1"/>
    <w:rsid w:val="00BB3598"/>
    <w:rsid w:val="00BB7714"/>
    <w:rsid w:val="00BC48D2"/>
    <w:rsid w:val="00BC5513"/>
    <w:rsid w:val="00C06BAD"/>
    <w:rsid w:val="00C17C37"/>
    <w:rsid w:val="00C32272"/>
    <w:rsid w:val="00C34353"/>
    <w:rsid w:val="00C358C3"/>
    <w:rsid w:val="00C37FAA"/>
    <w:rsid w:val="00C5499B"/>
    <w:rsid w:val="00C637CD"/>
    <w:rsid w:val="00C70DED"/>
    <w:rsid w:val="00C71CCF"/>
    <w:rsid w:val="00C81D88"/>
    <w:rsid w:val="00C83D22"/>
    <w:rsid w:val="00C96EE0"/>
    <w:rsid w:val="00C9748C"/>
    <w:rsid w:val="00CB2781"/>
    <w:rsid w:val="00CB40C9"/>
    <w:rsid w:val="00CC31CF"/>
    <w:rsid w:val="00CF1C72"/>
    <w:rsid w:val="00CF2267"/>
    <w:rsid w:val="00D07C45"/>
    <w:rsid w:val="00D3572A"/>
    <w:rsid w:val="00D522E1"/>
    <w:rsid w:val="00D660FE"/>
    <w:rsid w:val="00D826AA"/>
    <w:rsid w:val="00D85AB2"/>
    <w:rsid w:val="00D91F3D"/>
    <w:rsid w:val="00DA2CB0"/>
    <w:rsid w:val="00DA39F8"/>
    <w:rsid w:val="00DA6717"/>
    <w:rsid w:val="00DA7E40"/>
    <w:rsid w:val="00DB0725"/>
    <w:rsid w:val="00DF372A"/>
    <w:rsid w:val="00E077D1"/>
    <w:rsid w:val="00E36FF7"/>
    <w:rsid w:val="00E37A27"/>
    <w:rsid w:val="00E42C91"/>
    <w:rsid w:val="00E44FBC"/>
    <w:rsid w:val="00E44FE8"/>
    <w:rsid w:val="00E518AB"/>
    <w:rsid w:val="00E543AD"/>
    <w:rsid w:val="00E63E38"/>
    <w:rsid w:val="00E66401"/>
    <w:rsid w:val="00E72E3A"/>
    <w:rsid w:val="00E77993"/>
    <w:rsid w:val="00E87746"/>
    <w:rsid w:val="00E93BE1"/>
    <w:rsid w:val="00EA269B"/>
    <w:rsid w:val="00EB2E02"/>
    <w:rsid w:val="00EC19EC"/>
    <w:rsid w:val="00ED538A"/>
    <w:rsid w:val="00EE061F"/>
    <w:rsid w:val="00EE29B3"/>
    <w:rsid w:val="00EE774A"/>
    <w:rsid w:val="00F13D7E"/>
    <w:rsid w:val="00F159B4"/>
    <w:rsid w:val="00F26110"/>
    <w:rsid w:val="00F36CEA"/>
    <w:rsid w:val="00F40845"/>
    <w:rsid w:val="00F50368"/>
    <w:rsid w:val="00F5336C"/>
    <w:rsid w:val="00F57693"/>
    <w:rsid w:val="00F83DFC"/>
    <w:rsid w:val="00F840BA"/>
    <w:rsid w:val="00F85D52"/>
    <w:rsid w:val="00F96899"/>
    <w:rsid w:val="00FA074E"/>
    <w:rsid w:val="00FA16BC"/>
    <w:rsid w:val="00FA43C2"/>
    <w:rsid w:val="00FC23EA"/>
    <w:rsid w:val="00FC35DF"/>
    <w:rsid w:val="00FC3705"/>
    <w:rsid w:val="00FC4F00"/>
    <w:rsid w:val="00FD0176"/>
    <w:rsid w:val="00FD4982"/>
    <w:rsid w:val="00FE6744"/>
    <w:rsid w:val="3F5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9C91"/>
  <w15:chartTrackingRefBased/>
  <w15:docId w15:val="{49607564-45AB-4387-B4E1-455D918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4A"/>
  </w:style>
  <w:style w:type="paragraph" w:styleId="Heading1">
    <w:name w:val="heading 1"/>
    <w:basedOn w:val="Normal"/>
    <w:next w:val="Normal"/>
    <w:link w:val="Heading1Char"/>
    <w:uiPriority w:val="9"/>
    <w:qFormat/>
    <w:rsid w:val="00BC48D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D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C3F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1C3F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A2"/>
  </w:style>
  <w:style w:type="paragraph" w:styleId="Footer">
    <w:name w:val="footer"/>
    <w:basedOn w:val="Normal"/>
    <w:link w:val="FooterChar"/>
    <w:uiPriority w:val="99"/>
    <w:unhideWhenUsed/>
    <w:rsid w:val="0083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A2"/>
  </w:style>
  <w:style w:type="character" w:customStyle="1" w:styleId="Heading1Char">
    <w:name w:val="Heading 1 Char"/>
    <w:basedOn w:val="DefaultParagraphFont"/>
    <w:link w:val="Heading1"/>
    <w:uiPriority w:val="9"/>
    <w:rsid w:val="00BC48D2"/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D2"/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D2"/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D2"/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D2"/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D2"/>
    <w:rPr>
      <w:rFonts w:asciiTheme="majorHAnsi" w:eastAsiaTheme="majorEastAsia" w:hAnsiTheme="majorHAnsi" w:cstheme="majorBidi"/>
      <w:color w:val="51C3F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D2"/>
    <w:rPr>
      <w:rFonts w:asciiTheme="majorHAnsi" w:eastAsiaTheme="majorEastAsia" w:hAnsiTheme="majorHAnsi" w:cstheme="majorBidi"/>
      <w:b/>
      <w:bCs/>
      <w:color w:val="51C3F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D2"/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D2"/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D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C48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C48D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48D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C48D2"/>
    <w:rPr>
      <w:b/>
      <w:bCs/>
    </w:rPr>
  </w:style>
  <w:style w:type="character" w:styleId="Emphasis">
    <w:name w:val="Emphasis"/>
    <w:basedOn w:val="DefaultParagraphFont"/>
    <w:uiPriority w:val="20"/>
    <w:qFormat/>
    <w:rsid w:val="00BC48D2"/>
    <w:rPr>
      <w:i/>
      <w:iCs/>
      <w:color w:val="51C3F9" w:themeColor="accent6"/>
    </w:rPr>
  </w:style>
  <w:style w:type="paragraph" w:styleId="NoSpacing">
    <w:name w:val="No Spacing"/>
    <w:uiPriority w:val="1"/>
    <w:qFormat/>
    <w:rsid w:val="00BC48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D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C48D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D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D2"/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C48D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48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D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C48D2"/>
    <w:rPr>
      <w:b/>
      <w:bCs/>
      <w:smallCaps/>
      <w:color w:val="51C3F9" w:themeColor="accent6"/>
    </w:rPr>
  </w:style>
  <w:style w:type="character" w:styleId="BookTitle">
    <w:name w:val="Book Title"/>
    <w:basedOn w:val="DefaultParagraphFont"/>
    <w:uiPriority w:val="33"/>
    <w:qFormat/>
    <w:rsid w:val="00BC48D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D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549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6D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264D"/>
    <w:pPr>
      <w:ind w:left="720"/>
      <w:contextualSpacing/>
    </w:pPr>
  </w:style>
  <w:style w:type="paragraph" w:customStyle="1" w:styleId="CNTableTextLeft">
    <w:name w:val="CN Table Text Left"/>
    <w:basedOn w:val="Normal"/>
    <w:rsid w:val="00974429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0e012-0202-49be-80a8-e965c349c90a" xsi:nil="true"/>
    <lcf76f155ced4ddcb4097134ff3c332f xmlns="e58fdb76-a02d-4589-a1c3-67944968b1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FBD8117A1C24390DA4C95C54D8FED" ma:contentTypeVersion="12" ma:contentTypeDescription="Create a new document." ma:contentTypeScope="" ma:versionID="0d54ecf67cb3ed88ad2151c6944759f1">
  <xsd:schema xmlns:xsd="http://www.w3.org/2001/XMLSchema" xmlns:xs="http://www.w3.org/2001/XMLSchema" xmlns:p="http://schemas.microsoft.com/office/2006/metadata/properties" xmlns:ns2="e58fdb76-a02d-4589-a1c3-67944968b14d" xmlns:ns3="2900e012-0202-49be-80a8-e965c349c90a" targetNamespace="http://schemas.microsoft.com/office/2006/metadata/properties" ma:root="true" ma:fieldsID="97bf27a235950116fec1ebf4b7e11016" ns2:_="" ns3:_="">
    <xsd:import namespace="e58fdb76-a02d-4589-a1c3-67944968b14d"/>
    <xsd:import namespace="2900e012-0202-49be-80a8-e965c349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db76-a02d-4589-a1c3-67944968b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f7b148-ca8e-42c9-920e-52e5e676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e012-0202-49be-80a8-e965c349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d3b36f-fc48-4c0a-9e24-02e7c2bd922f}" ma:internalName="TaxCatchAll" ma:showField="CatchAllData" ma:web="2900e012-0202-49be-80a8-e965c349c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550BA-A16B-4ED4-A0D9-780687267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7FECD-93C4-432F-9C01-E8CFCFF1502F}">
  <ds:schemaRefs>
    <ds:schemaRef ds:uri="http://www.w3.org/XML/1998/namespace"/>
    <ds:schemaRef ds:uri="http://purl.org/dc/elements/1.1/"/>
    <ds:schemaRef ds:uri="http://purl.org/dc/terms/"/>
    <ds:schemaRef ds:uri="2900e012-0202-49be-80a8-e965c349c90a"/>
    <ds:schemaRef ds:uri="http://schemas.microsoft.com/office/2006/documentManagement/types"/>
    <ds:schemaRef ds:uri="http://schemas.microsoft.com/office/infopath/2007/PartnerControls"/>
    <ds:schemaRef ds:uri="e58fdb76-a02d-4589-a1c3-67944968b14d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3669C3-58A2-47A6-8496-E2EF72C0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db76-a02d-4589-a1c3-67944968b14d"/>
    <ds:schemaRef ds:uri="2900e012-0202-49be-80a8-e965c349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FC1C8-FCD9-4296-8219-19DC3195B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Connor</dc:creator>
  <cp:keywords/>
  <dc:description/>
  <cp:lastModifiedBy>Scalf, Kyle</cp:lastModifiedBy>
  <cp:revision>31</cp:revision>
  <cp:lastPrinted>2021-04-23T19:43:00Z</cp:lastPrinted>
  <dcterms:created xsi:type="dcterms:W3CDTF">2023-03-22T18:50:00Z</dcterms:created>
  <dcterms:modified xsi:type="dcterms:W3CDTF">2024-10-04T15:47:00Z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2022-06-29T14:09:22Z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ContentBits">
    <vt:lpwstr>0</vt:lpwstr>
  </property>
  <property fmtid="{D5CDD505-2E9C-101B-9397-08002B2CF9AE}" pid="8" name="ContentTypeId">
    <vt:lpwstr>0x0101004B9FBD8117A1C24390DA4C95C54D8FED</vt:lpwstr>
  </property>
  <property fmtid="{D5CDD505-2E9C-101B-9397-08002B2CF9AE}" pid="9" name="MediaServiceImageTags">
    <vt:lpwstr/>
  </property>
</Properties>
</file>